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cs="Times New Roman"/>
          <w:b/>
          <w:color w:val="000000" w:themeColor="text1"/>
          <w:szCs w:val="24"/>
        </w:rPr>
        <w:id w:val="-2128147488"/>
        <w:placeholder>
          <w:docPart w:val="223B3C5515EE44DCA184BA6E5C90B6FB"/>
        </w:placeholder>
      </w:sdtPr>
      <w:sdtContent>
        <w:sdt>
          <w:sdtPr>
            <w:rPr>
              <w:rFonts w:cs="Times New Roman"/>
              <w:b/>
              <w:color w:val="000000" w:themeColor="text1"/>
              <w:szCs w:val="24"/>
            </w:rPr>
            <w:id w:val="-812485415"/>
            <w:placeholder>
              <w:docPart w:val="7C14BABF3EF74934B59844961EF5DE28"/>
            </w:placeholder>
          </w:sdtPr>
          <w:sdtContent>
            <w:p w14:paraId="763D577F" w14:textId="77777777" w:rsidR="006467FC" w:rsidRDefault="006467FC" w:rsidP="006467FC">
              <w:pPr>
                <w:spacing w:before="240"/>
                <w:rPr>
                  <w:rFonts w:cs="Times New Roman"/>
                  <w:b/>
                  <w:color w:val="000000" w:themeColor="text1"/>
                  <w:szCs w:val="24"/>
                </w:rPr>
              </w:pPr>
              <w:sdt>
                <w:sdtPr>
                  <w:rPr>
                    <w:rFonts w:cs="Times New Roman"/>
                    <w:b/>
                    <w:color w:val="000000" w:themeColor="text1"/>
                    <w:szCs w:val="24"/>
                  </w:rPr>
                  <w:id w:val="-112526625"/>
                  <w:placeholder>
                    <w:docPart w:val="D4F782066F2B4FFFABF0B2E3CA3A6332"/>
                  </w:placeholder>
                </w:sdtPr>
                <w:sdtContent>
                  <w:r>
                    <w:rPr>
                      <w:rFonts w:cs="Times New Roman"/>
                      <w:b/>
                      <w:szCs w:val="24"/>
                    </w:rPr>
                    <w:t>Informācija no peļņas vai zaudējumu aprēķina</w:t>
                  </w:r>
                  <w:r w:rsidRPr="003D3E99">
                    <w:rPr>
                      <w:rFonts w:cs="Times New Roman"/>
                      <w:b/>
                      <w:szCs w:val="24"/>
                    </w:rPr>
                    <w:t xml:space="preserve"> (1-FP_</w:t>
                  </w:r>
                  <w:r>
                    <w:rPr>
                      <w:rFonts w:cs="Times New Roman"/>
                      <w:b/>
                      <w:szCs w:val="24"/>
                    </w:rPr>
                    <w:t>PZA</w:t>
                  </w:r>
                  <w:r w:rsidRPr="003D3E99">
                    <w:rPr>
                      <w:rFonts w:cs="Times New Roman"/>
                      <w:b/>
                      <w:szCs w:val="24"/>
                    </w:rPr>
                    <w:t>)</w:t>
                  </w:r>
                </w:sdtContent>
              </w:sdt>
            </w:p>
          </w:sdtContent>
        </w:sdt>
      </w:sdtContent>
    </w:sdt>
    <w:p w14:paraId="2A528884" w14:textId="77777777" w:rsidR="006467FC" w:rsidRDefault="006467FC" w:rsidP="006467F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20</w:t>
      </w:r>
      <w:r w:rsidRPr="00E65756">
        <w:rPr>
          <w:sz w:val="20"/>
          <w:szCs w:val="20"/>
        </w:rPr>
        <w:t>_____. gada __. ceturksnis</w:t>
      </w:r>
    </w:p>
    <w:p w14:paraId="3B4C00A7" w14:textId="77777777" w:rsidR="006467FC" w:rsidRPr="00E65756" w:rsidRDefault="006467FC" w:rsidP="006467FC">
      <w:pPr>
        <w:spacing w:before="120" w:line="320" w:lineRule="exac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Norādiet</w:t>
      </w:r>
      <w:r w:rsidRPr="00E65756">
        <w:rPr>
          <w:rFonts w:cs="Times New Roman"/>
          <w:bCs/>
          <w:sz w:val="20"/>
          <w:szCs w:val="20"/>
        </w:rPr>
        <w:t xml:space="preserve"> finanšu gadu, ja tas nav</w:t>
      </w:r>
    </w:p>
    <w:p w14:paraId="6DC1D231" w14:textId="77777777" w:rsidR="006467FC" w:rsidRPr="00E65756" w:rsidRDefault="006467FC" w:rsidP="006467FC">
      <w:r w:rsidRPr="00E65756">
        <w:rPr>
          <w:rFonts w:cs="Times New Roman"/>
          <w:bCs/>
          <w:sz w:val="20"/>
          <w:szCs w:val="20"/>
        </w:rPr>
        <w:t>no 1. janvāra līdz 31. decembrim</w:t>
      </w:r>
    </w:p>
    <w:p w14:paraId="3FA9A59A" w14:textId="77777777" w:rsidR="006467FC" w:rsidRPr="00E65756" w:rsidRDefault="006467FC" w:rsidP="006467FC">
      <w:pPr>
        <w:spacing w:before="120"/>
        <w:ind w:right="68"/>
        <w:rPr>
          <w:rFonts w:cs="Times New Roman"/>
          <w:sz w:val="20"/>
          <w:szCs w:val="20"/>
        </w:rPr>
      </w:pPr>
      <w:r w:rsidRPr="00E65756">
        <w:rPr>
          <w:rFonts w:cs="Times New Roman"/>
          <w:bCs/>
          <w:sz w:val="20"/>
          <w:szCs w:val="20"/>
        </w:rPr>
        <w:t>no _____. _____.</w:t>
      </w:r>
      <w:r w:rsidRPr="00C07209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  <w:r w:rsidRPr="00C07209">
        <w:rPr>
          <w:rFonts w:cs="Times New Roman"/>
          <w:sz w:val="20"/>
          <w:szCs w:val="20"/>
        </w:rPr>
        <w:t xml:space="preserve"> </w:t>
      </w:r>
      <w:r w:rsidRPr="00E65756">
        <w:rPr>
          <w:rFonts w:cs="Times New Roman"/>
          <w:bCs/>
          <w:sz w:val="20"/>
          <w:szCs w:val="20"/>
        </w:rPr>
        <w:t>līdz _____. _____.</w:t>
      </w:r>
      <w:r w:rsidRPr="00C07209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</w:p>
    <w:p w14:paraId="6A42CBE6" w14:textId="77777777" w:rsidR="006467FC" w:rsidRPr="00244EEF" w:rsidRDefault="006467FC" w:rsidP="006467FC">
      <w:pPr>
        <w:tabs>
          <w:tab w:val="center" w:pos="8080"/>
        </w:tabs>
        <w:spacing w:before="240"/>
        <w:jc w:val="both"/>
        <w:rPr>
          <w:sz w:val="20"/>
          <w:szCs w:val="20"/>
          <w:u w:val="single"/>
        </w:rPr>
      </w:pPr>
      <w:r w:rsidRPr="00244EEF">
        <w:rPr>
          <w:sz w:val="20"/>
          <w:szCs w:val="20"/>
        </w:rPr>
        <w:t>Statistisko datu sniedzēja nosaukums</w:t>
      </w:r>
      <w:r w:rsidRPr="00244EEF">
        <w:rPr>
          <w:sz w:val="20"/>
          <w:szCs w:val="20"/>
          <w:u w:val="single"/>
        </w:rPr>
        <w:tab/>
      </w:r>
    </w:p>
    <w:p w14:paraId="1F953749" w14:textId="77777777" w:rsidR="006467FC" w:rsidRPr="00244EEF" w:rsidRDefault="006467FC" w:rsidP="006467FC">
      <w:pPr>
        <w:tabs>
          <w:tab w:val="center" w:pos="8080"/>
        </w:tabs>
        <w:spacing w:before="120"/>
        <w:jc w:val="both"/>
        <w:rPr>
          <w:sz w:val="20"/>
          <w:szCs w:val="20"/>
          <w:u w:val="single"/>
        </w:rPr>
      </w:pPr>
      <w:r w:rsidRPr="00244EEF">
        <w:rPr>
          <w:sz w:val="20"/>
          <w:szCs w:val="20"/>
        </w:rPr>
        <w:t>Reģistrācijas numurs</w:t>
      </w:r>
      <w:r w:rsidRPr="00244EEF">
        <w:rPr>
          <w:sz w:val="20"/>
          <w:szCs w:val="20"/>
          <w:u w:val="single"/>
        </w:rPr>
        <w:tab/>
      </w:r>
    </w:p>
    <w:p w14:paraId="3A76A13E" w14:textId="77777777" w:rsidR="006467FC" w:rsidRPr="00005F14" w:rsidRDefault="006467FC" w:rsidP="006467FC">
      <w:pPr>
        <w:tabs>
          <w:tab w:val="right" w:pos="9214"/>
        </w:tabs>
        <w:spacing w:before="240"/>
        <w:rPr>
          <w:rFonts w:cs="Times New Roman"/>
          <w:b/>
          <w:bCs/>
          <w:color w:val="000000" w:themeColor="text1"/>
          <w:szCs w:val="24"/>
        </w:rPr>
      </w:pPr>
      <w:r>
        <w:rPr>
          <w:b/>
          <w:bCs/>
          <w:szCs w:val="24"/>
        </w:rPr>
        <w:t xml:space="preserve">1. </w:t>
      </w:r>
      <w:r w:rsidRPr="00005F14">
        <w:rPr>
          <w:b/>
          <w:bCs/>
          <w:szCs w:val="24"/>
        </w:rPr>
        <w:t>PEĻŅAS VAI ZAUDĒJUMU APRĒĶINA ATSEVIŠĶAS POZĪCIJAS</w:t>
      </w:r>
    </w:p>
    <w:tbl>
      <w:tblPr>
        <w:tblStyle w:val="Reatabula"/>
        <w:tblW w:w="92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1137"/>
      </w:tblGrid>
      <w:tr w:rsidR="006467FC" w:rsidRPr="00116D72" w14:paraId="2360D2D3" w14:textId="77777777" w:rsidTr="003F6B17">
        <w:trPr>
          <w:trHeight w:val="378"/>
        </w:trPr>
        <w:tc>
          <w:tcPr>
            <w:tcW w:w="7230" w:type="dxa"/>
            <w:shd w:val="clear" w:color="auto" w:fill="auto"/>
          </w:tcPr>
          <w:p w14:paraId="7414AA6D" w14:textId="77777777" w:rsidR="006467FC" w:rsidRPr="00116D72" w:rsidRDefault="006467FC" w:rsidP="003F6B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6D72">
              <w:rPr>
                <w:rFonts w:cs="Times New Roman"/>
                <w:color w:val="000000" w:themeColor="text1"/>
                <w:sz w:val="16"/>
                <w:szCs w:val="16"/>
              </w:rPr>
              <w:t>Pozīcijas nosaukums</w:t>
            </w:r>
          </w:p>
        </w:tc>
        <w:tc>
          <w:tcPr>
            <w:tcW w:w="850" w:type="dxa"/>
            <w:shd w:val="clear" w:color="auto" w:fill="auto"/>
          </w:tcPr>
          <w:p w14:paraId="57DB0ECF" w14:textId="77777777" w:rsidR="006467FC" w:rsidRPr="00116D72" w:rsidRDefault="006467FC" w:rsidP="003F6B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Pozīcijas</w:t>
            </w:r>
            <w:r w:rsidRPr="00116D72">
              <w:rPr>
                <w:rFonts w:cs="Times New Roman"/>
                <w:color w:val="000000" w:themeColor="text1"/>
                <w:sz w:val="16"/>
                <w:szCs w:val="16"/>
              </w:rPr>
              <w:t xml:space="preserve"> kods</w:t>
            </w:r>
          </w:p>
        </w:tc>
        <w:tc>
          <w:tcPr>
            <w:tcW w:w="1137" w:type="dxa"/>
            <w:shd w:val="clear" w:color="auto" w:fill="auto"/>
          </w:tcPr>
          <w:p w14:paraId="09D3F4BE" w14:textId="77777777" w:rsidR="006467FC" w:rsidRPr="00116D72" w:rsidRDefault="006467FC" w:rsidP="003F6B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6D72">
              <w:rPr>
                <w:rFonts w:cs="Times New Roman"/>
                <w:color w:val="000000" w:themeColor="text1"/>
                <w:sz w:val="16"/>
                <w:szCs w:val="16"/>
              </w:rPr>
              <w:t>Pārskata ceturksnī</w:t>
            </w:r>
          </w:p>
        </w:tc>
      </w:tr>
      <w:tr w:rsidR="006467FC" w:rsidRPr="00116D72" w14:paraId="13BC1BA4" w14:textId="77777777" w:rsidTr="003F6B17">
        <w:tc>
          <w:tcPr>
            <w:tcW w:w="7230" w:type="dxa"/>
            <w:shd w:val="clear" w:color="auto" w:fill="auto"/>
            <w:vAlign w:val="bottom"/>
          </w:tcPr>
          <w:p w14:paraId="5484AC29" w14:textId="77777777" w:rsidR="006467FC" w:rsidRPr="00116D72" w:rsidRDefault="006467FC" w:rsidP="003F6B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6D72">
              <w:rPr>
                <w:rFonts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CD93FD" w14:textId="77777777" w:rsidR="006467FC" w:rsidRPr="00116D72" w:rsidRDefault="006467FC" w:rsidP="003F6B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6D72">
              <w:rPr>
                <w:rFonts w:cs="Times New Roman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69B30462" w14:textId="77777777" w:rsidR="006467FC" w:rsidRPr="00116D72" w:rsidRDefault="006467FC" w:rsidP="003F6B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6467FC" w14:paraId="4635A7AE" w14:textId="77777777" w:rsidTr="003F6B17">
        <w:trPr>
          <w:trHeight w:val="5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7D2112" w14:textId="77777777" w:rsidR="006467FC" w:rsidRPr="00C33400" w:rsidRDefault="006467FC" w:rsidP="003F6B17">
            <w:pPr>
              <w:spacing w:line="276" w:lineRule="auto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C33400">
              <w:rPr>
                <w:rFonts w:cs="Times New Roman"/>
                <w:bCs/>
                <w:color w:val="000000" w:themeColor="text1"/>
                <w:sz w:val="18"/>
                <w:szCs w:val="18"/>
              </w:rPr>
              <w:t>Neto apgrozījums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A75C0" w14:textId="77777777" w:rsidR="006467FC" w:rsidRPr="006317A4" w:rsidRDefault="006467FC" w:rsidP="003F6B17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Pr="006317A4">
              <w:rPr>
                <w:rFonts w:cs="Times New Roman"/>
                <w:color w:val="000000" w:themeColor="text1"/>
                <w:sz w:val="18"/>
                <w:szCs w:val="18"/>
              </w:rPr>
              <w:t>010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401CB" w14:textId="77777777" w:rsidR="006467FC" w:rsidRPr="006317A4" w:rsidRDefault="006467FC" w:rsidP="003F6B17">
            <w:pPr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467FC" w14:paraId="77019A3F" w14:textId="77777777" w:rsidTr="003F6B17">
        <w:trPr>
          <w:trHeight w:val="5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6E9D5F" w14:textId="77777777" w:rsidR="006467FC" w:rsidRPr="00C33400" w:rsidRDefault="006467FC" w:rsidP="003F6B17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C33400">
              <w:rPr>
                <w:rFonts w:cs="Times New Roman"/>
                <w:bCs/>
                <w:color w:val="000000" w:themeColor="text1"/>
                <w:sz w:val="18"/>
                <w:szCs w:val="18"/>
              </w:rPr>
              <w:t>Pārdotās produkcijas ražošanas pašizmaksa, pārdoto preču vai sniegto pakalpojumu iegādes izmaksas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981337" w14:textId="77777777" w:rsidR="006467FC" w:rsidRPr="006317A4" w:rsidRDefault="006467FC" w:rsidP="003F6B17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Pr="006317A4">
              <w:rPr>
                <w:rFonts w:cs="Times New Roman"/>
                <w:color w:val="000000" w:themeColor="text1"/>
                <w:sz w:val="18"/>
                <w:szCs w:val="18"/>
              </w:rPr>
              <w:t>020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5E652" w14:textId="77777777" w:rsidR="006467FC" w:rsidRPr="006317A4" w:rsidRDefault="006467FC" w:rsidP="003F6B17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467FC" w14:paraId="5C5472CB" w14:textId="77777777" w:rsidTr="003F6B17">
        <w:trPr>
          <w:trHeight w:val="5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876783" w14:textId="77777777" w:rsidR="006467FC" w:rsidRPr="00C33400" w:rsidRDefault="006467FC" w:rsidP="003F6B17">
            <w:pPr>
              <w:tabs>
                <w:tab w:val="left" w:pos="1482"/>
              </w:tabs>
              <w:spacing w:line="276" w:lineRule="auto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C33400">
              <w:rPr>
                <w:rFonts w:cs="Times New Roman"/>
                <w:bCs/>
                <w:color w:val="000000" w:themeColor="text1"/>
                <w:sz w:val="18"/>
                <w:szCs w:val="18"/>
              </w:rPr>
              <w:t>Pārdošanas izmaksas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AD38C" w14:textId="77777777" w:rsidR="006467FC" w:rsidRPr="006317A4" w:rsidRDefault="006467FC" w:rsidP="003F6B17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603</w:t>
            </w:r>
            <w:r w:rsidRPr="006317A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B27C38" w14:textId="77777777" w:rsidR="006467FC" w:rsidRPr="006317A4" w:rsidRDefault="006467FC" w:rsidP="003F6B17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467FC" w14:paraId="38E5C211" w14:textId="77777777" w:rsidTr="003F6B17">
        <w:trPr>
          <w:trHeight w:val="5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4B8A7" w14:textId="77777777" w:rsidR="006467FC" w:rsidRPr="00C33400" w:rsidRDefault="006467FC" w:rsidP="003F6B17">
            <w:pPr>
              <w:tabs>
                <w:tab w:val="left" w:pos="1482"/>
              </w:tabs>
              <w:spacing w:line="276" w:lineRule="auto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C33400">
              <w:rPr>
                <w:rFonts w:cs="Times New Roman"/>
                <w:bCs/>
                <w:color w:val="000000" w:themeColor="text1"/>
                <w:sz w:val="18"/>
                <w:szCs w:val="18"/>
              </w:rPr>
              <w:t>Administrācijas izmaksas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CAF84" w14:textId="77777777" w:rsidR="006467FC" w:rsidRPr="006317A4" w:rsidRDefault="006467FC" w:rsidP="003F6B17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604</w:t>
            </w:r>
            <w:r w:rsidRPr="006317A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16346B" w14:textId="77777777" w:rsidR="006467FC" w:rsidRPr="006317A4" w:rsidRDefault="006467FC" w:rsidP="003F6B17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152CDCE" w14:textId="77777777" w:rsidR="006467FC" w:rsidRDefault="006467FC" w:rsidP="006467FC">
      <w:pPr>
        <w:tabs>
          <w:tab w:val="right" w:pos="9214"/>
        </w:tabs>
        <w:spacing w:before="240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Pr="00873319">
        <w:rPr>
          <w:b/>
          <w:bCs/>
          <w:szCs w:val="24"/>
        </w:rPr>
        <w:t>CITA INFORMĀCIJA NO PEĻŅAS VAI ZAUDĒJUMU APRĒĶINA</w:t>
      </w:r>
    </w:p>
    <w:tbl>
      <w:tblPr>
        <w:tblStyle w:val="Reatabula"/>
        <w:tblW w:w="92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1137"/>
      </w:tblGrid>
      <w:tr w:rsidR="006467FC" w:rsidRPr="00116D72" w14:paraId="04F25F60" w14:textId="77777777" w:rsidTr="003F6B17">
        <w:trPr>
          <w:trHeight w:val="378"/>
        </w:trPr>
        <w:tc>
          <w:tcPr>
            <w:tcW w:w="7230" w:type="dxa"/>
            <w:shd w:val="clear" w:color="auto" w:fill="auto"/>
          </w:tcPr>
          <w:p w14:paraId="40AE4A8D" w14:textId="77777777" w:rsidR="006467FC" w:rsidRPr="00116D72" w:rsidRDefault="006467FC" w:rsidP="003F6B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6D72">
              <w:rPr>
                <w:rFonts w:cs="Times New Roman"/>
                <w:color w:val="000000" w:themeColor="text1"/>
                <w:sz w:val="16"/>
                <w:szCs w:val="16"/>
              </w:rPr>
              <w:t>Pozīcijas nosaukums</w:t>
            </w:r>
          </w:p>
        </w:tc>
        <w:tc>
          <w:tcPr>
            <w:tcW w:w="850" w:type="dxa"/>
            <w:shd w:val="clear" w:color="auto" w:fill="auto"/>
          </w:tcPr>
          <w:p w14:paraId="796EE095" w14:textId="77777777" w:rsidR="006467FC" w:rsidRPr="00116D72" w:rsidRDefault="006467FC" w:rsidP="003F6B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Pozīcijas</w:t>
            </w:r>
            <w:r w:rsidRPr="00116D72">
              <w:rPr>
                <w:rFonts w:cs="Times New Roman"/>
                <w:color w:val="000000" w:themeColor="text1"/>
                <w:sz w:val="16"/>
                <w:szCs w:val="16"/>
              </w:rPr>
              <w:t xml:space="preserve"> kods</w:t>
            </w:r>
          </w:p>
        </w:tc>
        <w:tc>
          <w:tcPr>
            <w:tcW w:w="1137" w:type="dxa"/>
            <w:shd w:val="clear" w:color="auto" w:fill="auto"/>
          </w:tcPr>
          <w:p w14:paraId="2DAA9A68" w14:textId="77777777" w:rsidR="006467FC" w:rsidRPr="00116D72" w:rsidRDefault="006467FC" w:rsidP="003F6B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6D72">
              <w:rPr>
                <w:rFonts w:cs="Times New Roman"/>
                <w:color w:val="000000" w:themeColor="text1"/>
                <w:sz w:val="16"/>
                <w:szCs w:val="16"/>
              </w:rPr>
              <w:t>Pārskata ceturksnī</w:t>
            </w:r>
          </w:p>
        </w:tc>
      </w:tr>
      <w:tr w:rsidR="006467FC" w:rsidRPr="00116D72" w14:paraId="5403BD70" w14:textId="77777777" w:rsidTr="003F6B17"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1A650" w14:textId="77777777" w:rsidR="006467FC" w:rsidRPr="00116D72" w:rsidRDefault="006467FC" w:rsidP="003F6B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6D72">
              <w:rPr>
                <w:rFonts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962CFF" w14:textId="77777777" w:rsidR="006467FC" w:rsidRPr="00116D72" w:rsidRDefault="006467FC" w:rsidP="003F6B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6D72">
              <w:rPr>
                <w:rFonts w:cs="Times New Roman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8F59F" w14:textId="77777777" w:rsidR="006467FC" w:rsidRPr="00116D72" w:rsidRDefault="006467FC" w:rsidP="003F6B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6467FC" w:rsidRPr="006317A4" w14:paraId="633C637C" w14:textId="77777777" w:rsidTr="003F6B17">
        <w:trPr>
          <w:trHeight w:val="5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74203" w14:textId="77777777" w:rsidR="006467FC" w:rsidRPr="00C33400" w:rsidRDefault="006467FC" w:rsidP="003F6B17">
            <w:pPr>
              <w:spacing w:line="276" w:lineRule="auto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C33400">
              <w:rPr>
                <w:rFonts w:cs="Times New Roman"/>
                <w:bCs/>
                <w:color w:val="000000" w:themeColor="text1"/>
                <w:sz w:val="18"/>
                <w:szCs w:val="18"/>
              </w:rPr>
              <w:t>Peļņa vai zaudējumi no ilgtermiņa ieguldījumu vērtības norakstīšanas, pārvērtēšanas, realizēšanas, valūtas kursu svārstībām, uzkrājumu veidošanas (t. sk. nodokļu nomaksai)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C3C24" w14:textId="77777777" w:rsidR="006467FC" w:rsidRPr="006317A4" w:rsidRDefault="006467FC" w:rsidP="003F6B17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60600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9BFCC2" w14:textId="77777777" w:rsidR="006467FC" w:rsidRPr="006317A4" w:rsidRDefault="006467FC" w:rsidP="003F6B17">
            <w:pPr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EC1710D" w14:textId="77777777" w:rsidR="006467FC" w:rsidRDefault="006467FC" w:rsidP="006467FC">
      <w:pPr>
        <w:pStyle w:val="NApunkts1"/>
        <w:numPr>
          <w:ilvl w:val="0"/>
          <w:numId w:val="0"/>
        </w:numPr>
        <w:tabs>
          <w:tab w:val="left" w:pos="0"/>
          <w:tab w:val="right" w:pos="9298"/>
        </w:tabs>
        <w:spacing w:after="40"/>
        <w:rPr>
          <w:sz w:val="20"/>
          <w:szCs w:val="20"/>
        </w:rPr>
      </w:pPr>
      <w:r w:rsidRPr="0039002D">
        <w:rPr>
          <w:sz w:val="20"/>
          <w:szCs w:val="20"/>
        </w:rPr>
        <w:t xml:space="preserve">Izpildītājs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Pr="0039002D">
        <w:rPr>
          <w:sz w:val="20"/>
          <w:szCs w:val="20"/>
        </w:rPr>
        <w:t>Iesniegšanas datums__________________</w:t>
      </w:r>
    </w:p>
    <w:p w14:paraId="7E1AD3DD" w14:textId="77777777" w:rsidR="006467FC" w:rsidRPr="00F14C9A" w:rsidRDefault="006467FC" w:rsidP="006467FC">
      <w:pPr>
        <w:pStyle w:val="NApunkts1"/>
        <w:numPr>
          <w:ilvl w:val="0"/>
          <w:numId w:val="0"/>
        </w:numPr>
        <w:tabs>
          <w:tab w:val="left" w:pos="851"/>
          <w:tab w:val="right" w:pos="8504"/>
        </w:tabs>
        <w:spacing w:before="0"/>
      </w:pPr>
      <w:r w:rsidRPr="0039002D">
        <w:rPr>
          <w:sz w:val="20"/>
          <w:szCs w:val="20"/>
        </w:rPr>
        <w:tab/>
        <w:t>(vārds, uzvārds; e-pasta adrese; tālruņa numurs)</w:t>
      </w:r>
    </w:p>
    <w:p w14:paraId="6D69986C" w14:textId="77777777" w:rsidR="008264F9" w:rsidRDefault="008264F9"/>
    <w:sectPr w:rsidR="00826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3177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FC"/>
    <w:rsid w:val="005265E6"/>
    <w:rsid w:val="006467FC"/>
    <w:rsid w:val="008264F9"/>
    <w:rsid w:val="009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ED4E"/>
  <w15:chartTrackingRefBased/>
  <w15:docId w15:val="{5711C022-EBEA-407B-A79C-D71AE18C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67FC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467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467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467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467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467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467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467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467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467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467F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467F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467FC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467FC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467FC"/>
    <w:rPr>
      <w:rFonts w:eastAsiaTheme="majorEastAsia" w:cstheme="majorBidi"/>
      <w:color w:val="0F4761" w:themeColor="accent1" w:themeShade="BF"/>
      <w:lang w:val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467FC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467FC"/>
    <w:rPr>
      <w:rFonts w:eastAsiaTheme="majorEastAsia" w:cstheme="majorBidi"/>
      <w:color w:val="595959" w:themeColor="text1" w:themeTint="A6"/>
      <w:lang w:val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467FC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467FC"/>
    <w:rPr>
      <w:rFonts w:eastAsiaTheme="majorEastAsia" w:cstheme="majorBidi"/>
      <w:color w:val="272727" w:themeColor="text1" w:themeTint="D8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467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467F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6467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6467FC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ts">
    <w:name w:val="Quote"/>
    <w:basedOn w:val="Parasts"/>
    <w:next w:val="Parasts"/>
    <w:link w:val="CittsRakstz"/>
    <w:uiPriority w:val="29"/>
    <w:qFormat/>
    <w:rsid w:val="006467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6467FC"/>
    <w:rPr>
      <w:i/>
      <w:iCs/>
      <w:color w:val="404040" w:themeColor="text1" w:themeTint="BF"/>
      <w:lang w:val="en-US"/>
    </w:rPr>
  </w:style>
  <w:style w:type="paragraph" w:styleId="Sarakstarindkopa">
    <w:name w:val="List Paragraph"/>
    <w:basedOn w:val="Parasts"/>
    <w:uiPriority w:val="34"/>
    <w:qFormat/>
    <w:rsid w:val="006467FC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6467FC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6467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6467FC"/>
    <w:rPr>
      <w:i/>
      <w:iCs/>
      <w:color w:val="0F4761" w:themeColor="accent1" w:themeShade="BF"/>
      <w:lang w:val="en-US"/>
    </w:rPr>
  </w:style>
  <w:style w:type="character" w:styleId="Intensvaatsauce">
    <w:name w:val="Intense Reference"/>
    <w:basedOn w:val="Noklusjumarindkopasfonts"/>
    <w:uiPriority w:val="32"/>
    <w:qFormat/>
    <w:rsid w:val="006467FC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59"/>
    <w:rsid w:val="006467FC"/>
    <w:pPr>
      <w:spacing w:after="0" w:line="240" w:lineRule="auto"/>
    </w:pPr>
    <w:rPr>
      <w:rFonts w:eastAsiaTheme="minorEastAsia"/>
      <w:kern w:val="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unkts1">
    <w:name w:val="NA punkts 1"/>
    <w:basedOn w:val="Parasts"/>
    <w:link w:val="NApunkts1Rakstz"/>
    <w:qFormat/>
    <w:rsid w:val="006467FC"/>
    <w:pPr>
      <w:numPr>
        <w:numId w:val="1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Noklusjumarindkopasfonts"/>
    <w:link w:val="NApunkts1"/>
    <w:rsid w:val="006467FC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NApunkts2">
    <w:name w:val="NA punkts 2"/>
    <w:basedOn w:val="Parasts"/>
    <w:qFormat/>
    <w:rsid w:val="006467FC"/>
    <w:pPr>
      <w:keepLines/>
      <w:numPr>
        <w:ilvl w:val="1"/>
        <w:numId w:val="1"/>
      </w:numPr>
      <w:ind w:left="0"/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6467FC"/>
    <w:pPr>
      <w:keepLines/>
      <w:numPr>
        <w:ilvl w:val="2"/>
        <w:numId w:val="1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6467FC"/>
    <w:pPr>
      <w:keepLines/>
      <w:numPr>
        <w:ilvl w:val="3"/>
        <w:numId w:val="1"/>
      </w:numPr>
      <w:jc w:val="both"/>
      <w:outlineLvl w:val="3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23B3C5515EE44DCA184BA6E5C90B6F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52EF86E-D4C0-4953-9D38-9360132DB8C0}"/>
      </w:docPartPr>
      <w:docPartBody>
        <w:p w:rsidR="006C3223" w:rsidRDefault="006C3223" w:rsidP="006C3223">
          <w:pPr>
            <w:pStyle w:val="223B3C5515EE44DCA184BA6E5C90B6FB"/>
          </w:pPr>
          <w:r w:rsidRPr="00385699">
            <w:rPr>
              <w:rStyle w:val="Vietturateksts"/>
              <w:b/>
              <w:color w:val="808080" w:themeColor="background1" w:themeShade="80"/>
            </w:rPr>
            <w:t>[Nosaukums]</w:t>
          </w:r>
        </w:p>
      </w:docPartBody>
    </w:docPart>
    <w:docPart>
      <w:docPartPr>
        <w:name w:val="7C14BABF3EF74934B59844961EF5DE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665933E-FEFE-42D2-BCE9-AD3C1D81E1ED}"/>
      </w:docPartPr>
      <w:docPartBody>
        <w:p w:rsidR="006C3223" w:rsidRDefault="006C3223" w:rsidP="006C3223">
          <w:pPr>
            <w:pStyle w:val="7C14BABF3EF74934B59844961EF5DE28"/>
          </w:pPr>
          <w:r w:rsidRPr="00385699">
            <w:rPr>
              <w:rStyle w:val="Vietturateksts"/>
              <w:b/>
              <w:color w:val="808080" w:themeColor="background1" w:themeShade="80"/>
            </w:rPr>
            <w:t>[Nosaukums]</w:t>
          </w:r>
        </w:p>
      </w:docPartBody>
    </w:docPart>
    <w:docPart>
      <w:docPartPr>
        <w:name w:val="D4F782066F2B4FFFABF0B2E3CA3A633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8000D9-C2F1-4214-B790-5F7E145FEDD4}"/>
      </w:docPartPr>
      <w:docPartBody>
        <w:p w:rsidR="006C3223" w:rsidRDefault="006C3223" w:rsidP="006C3223">
          <w:pPr>
            <w:pStyle w:val="D4F782066F2B4FFFABF0B2E3CA3A6332"/>
          </w:pPr>
          <w:r w:rsidRPr="00385699">
            <w:rPr>
              <w:rStyle w:val="Vietturateksts"/>
              <w:b/>
              <w:color w:val="808080" w:themeColor="background1" w:themeShade="80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23"/>
    <w:rsid w:val="006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lv-LV" w:eastAsia="lv-LV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C3223"/>
    <w:rPr>
      <w:color w:val="808080"/>
    </w:rPr>
  </w:style>
  <w:style w:type="paragraph" w:customStyle="1" w:styleId="223B3C5515EE44DCA184BA6E5C90B6FB">
    <w:name w:val="223B3C5515EE44DCA184BA6E5C90B6FB"/>
    <w:rsid w:val="006C3223"/>
  </w:style>
  <w:style w:type="paragraph" w:customStyle="1" w:styleId="7C14BABF3EF74934B59844961EF5DE28">
    <w:name w:val="7C14BABF3EF74934B59844961EF5DE28"/>
    <w:rsid w:val="006C3223"/>
  </w:style>
  <w:style w:type="paragraph" w:customStyle="1" w:styleId="D4F782066F2B4FFFABF0B2E3CA3A6332">
    <w:name w:val="D4F782066F2B4FFFABF0B2E3CA3A6332"/>
    <w:rsid w:val="006C3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Banka</dc:creator>
  <cp:keywords/>
  <dc:description/>
  <cp:lastModifiedBy>Latvijas Banka</cp:lastModifiedBy>
  <cp:revision>1</cp:revision>
  <dcterms:created xsi:type="dcterms:W3CDTF">2024-03-13T12:37:00Z</dcterms:created>
  <dcterms:modified xsi:type="dcterms:W3CDTF">2024-03-13T12:38:00Z</dcterms:modified>
</cp:coreProperties>
</file>